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Default="00513508" w:rsidP="00513508">
      <w:pPr>
        <w:spacing w:line="240" w:lineRule="exact"/>
        <w:ind w:left="284"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DA26FF">
        <w:rPr>
          <w:sz w:val="28"/>
          <w:szCs w:val="28"/>
        </w:rPr>
        <w:t xml:space="preserve"> </w:t>
      </w:r>
    </w:p>
    <w:p w:rsidR="005128C2" w:rsidRPr="008D2857" w:rsidRDefault="00DA26FF" w:rsidP="005128C2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8D0E7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 </w:t>
      </w:r>
      <w:r w:rsidR="00641FD3">
        <w:rPr>
          <w:sz w:val="28"/>
          <w:szCs w:val="28"/>
        </w:rPr>
        <w:t xml:space="preserve">                                     </w:t>
      </w:r>
      <w:r w:rsidR="00402666">
        <w:rPr>
          <w:sz w:val="28"/>
          <w:szCs w:val="28"/>
        </w:rPr>
        <w:t>о</w:t>
      </w:r>
      <w:r w:rsidR="005128C2" w:rsidRPr="008D2857">
        <w:rPr>
          <w:sz w:val="28"/>
          <w:szCs w:val="28"/>
        </w:rPr>
        <w:t>б утверждении муниципальной программы «Формирование современной городской среды на территории города Ставрополя»</w:t>
      </w:r>
    </w:p>
    <w:p w:rsidR="00816832" w:rsidRDefault="006D1D85" w:rsidP="0040266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904" w:rsidRDefault="00082904" w:rsidP="00402666">
      <w:pPr>
        <w:ind w:right="-143"/>
        <w:jc w:val="both"/>
        <w:rPr>
          <w:sz w:val="28"/>
          <w:szCs w:val="28"/>
        </w:rPr>
      </w:pPr>
    </w:p>
    <w:p w:rsidR="005128C2" w:rsidRPr="005128C2" w:rsidRDefault="006752B2" w:rsidP="006752B2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6A3BA2">
        <w:rPr>
          <w:sz w:val="28"/>
        </w:rPr>
        <w:t xml:space="preserve">В соответствии с Бюджетным </w:t>
      </w:r>
      <w:hyperlink r:id="rId6" w:history="1">
        <w:r w:rsidRPr="006A3BA2">
          <w:rPr>
            <w:sz w:val="28"/>
          </w:rPr>
          <w:t>кодексом</w:t>
        </w:r>
      </w:hyperlink>
      <w:r w:rsidRPr="006A3BA2">
        <w:rPr>
          <w:sz w:val="28"/>
        </w:rPr>
        <w:t xml:space="preserve"> Российской Федерации, федеральными законами от 06 октября 2003 г. </w:t>
      </w:r>
      <w:hyperlink r:id="rId7" w:history="1">
        <w:r w:rsidRPr="006A3BA2">
          <w:rPr>
            <w:sz w:val="28"/>
          </w:rPr>
          <w:t>№ 131-ФЗ</w:t>
        </w:r>
      </w:hyperlink>
      <w:r w:rsidRPr="006A3BA2">
        <w:rPr>
          <w:sz w:val="28"/>
        </w:rPr>
        <w:t xml:space="preserve"> «Об общих принципах организации местного самоуправления в Российской Федерации»,  постановлением </w:t>
      </w:r>
      <w:r>
        <w:rPr>
          <w:sz w:val="28"/>
        </w:rPr>
        <w:t>П</w:t>
      </w:r>
      <w:r w:rsidRPr="006A3BA2">
        <w:rPr>
          <w:sz w:val="28"/>
        </w:rPr>
        <w:t>ра</w:t>
      </w:r>
      <w:r>
        <w:rPr>
          <w:sz w:val="28"/>
        </w:rPr>
        <w:t>вительства Российской Федерации</w:t>
      </w:r>
      <w:r w:rsidRPr="006A3BA2">
        <w:rPr>
          <w:sz w:val="28"/>
        </w:rPr>
        <w:t xml:space="preserve"> от 10.02.2017 </w:t>
      </w:r>
      <w:r>
        <w:rPr>
          <w:sz w:val="28"/>
        </w:rPr>
        <w:t xml:space="preserve">№ 169 </w:t>
      </w:r>
      <w:r w:rsidRPr="006A3BA2">
        <w:rPr>
          <w:sz w:val="28"/>
        </w:rPr>
        <w:t xml:space="preserve">«Об утверждении правил </w:t>
      </w:r>
      <w:r>
        <w:rPr>
          <w:sz w:val="28"/>
        </w:rPr>
        <w:t>п</w:t>
      </w:r>
      <w:r w:rsidRPr="006A3BA2">
        <w:rPr>
          <w:sz w:val="28"/>
        </w:rPr>
        <w:t xml:space="preserve">редоставления и распределения субсидий </w:t>
      </w:r>
      <w:r>
        <w:rPr>
          <w:sz w:val="28"/>
        </w:rPr>
        <w:t xml:space="preserve">                      </w:t>
      </w:r>
      <w:r w:rsidRPr="006A3BA2">
        <w:rPr>
          <w:sz w:val="28"/>
        </w:rPr>
        <w:t xml:space="preserve">из федерального </w:t>
      </w:r>
      <w:r>
        <w:rPr>
          <w:sz w:val="28"/>
        </w:rPr>
        <w:t>б</w:t>
      </w:r>
      <w:r w:rsidRPr="006A3BA2">
        <w:rPr>
          <w:sz w:val="28"/>
        </w:rPr>
        <w:t xml:space="preserve">юджета бюджетам субъектов </w:t>
      </w:r>
      <w:r>
        <w:rPr>
          <w:sz w:val="28"/>
        </w:rPr>
        <w:t>Р</w:t>
      </w:r>
      <w:r w:rsidRPr="006A3BA2">
        <w:rPr>
          <w:sz w:val="28"/>
        </w:rPr>
        <w:t xml:space="preserve">оссийской </w:t>
      </w:r>
      <w:r>
        <w:rPr>
          <w:sz w:val="28"/>
        </w:rPr>
        <w:t>Ф</w:t>
      </w:r>
      <w:r w:rsidRPr="006A3BA2">
        <w:rPr>
          <w:sz w:val="28"/>
        </w:rPr>
        <w:t xml:space="preserve">едерации </w:t>
      </w:r>
      <w:r>
        <w:rPr>
          <w:sz w:val="28"/>
        </w:rPr>
        <w:t xml:space="preserve">                </w:t>
      </w:r>
      <w:r w:rsidRPr="006A3BA2">
        <w:rPr>
          <w:sz w:val="28"/>
        </w:rPr>
        <w:t xml:space="preserve">на поддержку государственных программ субъектов Российской </w:t>
      </w:r>
      <w:r>
        <w:rPr>
          <w:sz w:val="28"/>
        </w:rPr>
        <w:t>Ф</w:t>
      </w:r>
      <w:r w:rsidRPr="006A3BA2">
        <w:rPr>
          <w:sz w:val="28"/>
        </w:rPr>
        <w:t xml:space="preserve">едерации и муниципальных программ </w:t>
      </w:r>
      <w:r>
        <w:rPr>
          <w:sz w:val="28"/>
        </w:rPr>
        <w:t>ф</w:t>
      </w:r>
      <w:r w:rsidRPr="006A3BA2">
        <w:rPr>
          <w:sz w:val="28"/>
        </w:rPr>
        <w:t>ормирования современной городской среды», постановлениями</w:t>
      </w:r>
      <w:proofErr w:type="gramEnd"/>
      <w:r w:rsidRPr="006A3BA2">
        <w:rPr>
          <w:sz w:val="28"/>
        </w:rPr>
        <w:t xml:space="preserve"> </w:t>
      </w:r>
      <w:proofErr w:type="gramStart"/>
      <w:r>
        <w:rPr>
          <w:sz w:val="28"/>
        </w:rPr>
        <w:t>администрации города Ставрополя</w:t>
      </w:r>
      <w:r w:rsidRPr="006A3BA2">
        <w:rPr>
          <w:sz w:val="28"/>
        </w:rPr>
        <w:t xml:space="preserve"> от 20.09.2013 </w:t>
      </w:r>
      <w:hyperlink r:id="rId8" w:history="1">
        <w:r w:rsidRPr="006A3BA2">
          <w:rPr>
            <w:sz w:val="28"/>
          </w:rPr>
          <w:t>№ 3232</w:t>
        </w:r>
      </w:hyperlink>
      <w:r w:rsidRPr="006A3BA2">
        <w:rPr>
          <w:sz w:val="28"/>
        </w:rPr>
        <w:t xml:space="preserve"> «О Порядке разработки муниципальных программ, их формирования </w:t>
      </w:r>
      <w:r>
        <w:rPr>
          <w:sz w:val="28"/>
        </w:rPr>
        <w:t xml:space="preserve">                      </w:t>
      </w:r>
      <w:r w:rsidRPr="006A3BA2">
        <w:rPr>
          <w:sz w:val="28"/>
        </w:rPr>
        <w:t xml:space="preserve">и реализации», </w:t>
      </w:r>
      <w:r w:rsidRPr="006A3BA2">
        <w:rPr>
          <w:sz w:val="28"/>
          <w:szCs w:val="28"/>
        </w:rPr>
        <w:t xml:space="preserve">от 29.06.2017 № 1138 «О Перечне муниципальных программ города Ставрополя, принимаемых к разработке в 2017 году» </w:t>
      </w:r>
      <w:r w:rsidR="005128C2" w:rsidRPr="005128C2">
        <w:rPr>
          <w:sz w:val="28"/>
          <w:szCs w:val="28"/>
        </w:rPr>
        <w:t>комитет городского хозяйства администрации города Ставрополя вносит на рассмотрение проект постановления администрации города Ставрополя «</w:t>
      </w:r>
      <w:r w:rsidR="005128C2" w:rsidRPr="008D2857">
        <w:rPr>
          <w:sz w:val="28"/>
          <w:szCs w:val="28"/>
        </w:rPr>
        <w:t>Формирование современной городской среды на территории города Ставрополя</w:t>
      </w:r>
      <w:r w:rsidR="005128C2" w:rsidRPr="005128C2">
        <w:rPr>
          <w:sz w:val="28"/>
          <w:szCs w:val="28"/>
        </w:rPr>
        <w:t>» (далее – проект).</w:t>
      </w:r>
      <w:proofErr w:type="gramEnd"/>
    </w:p>
    <w:p w:rsidR="005128C2" w:rsidRDefault="005128C2" w:rsidP="00150A12">
      <w:pPr>
        <w:ind w:right="142" w:firstLine="708"/>
        <w:jc w:val="both"/>
        <w:rPr>
          <w:sz w:val="28"/>
          <w:szCs w:val="28"/>
        </w:rPr>
      </w:pPr>
      <w:r w:rsidRPr="005128C2">
        <w:rPr>
          <w:sz w:val="28"/>
          <w:szCs w:val="28"/>
        </w:rPr>
        <w:t>Ответственным исполнителем муниципальной программы «</w:t>
      </w:r>
      <w:r w:rsidRPr="008D2857">
        <w:rPr>
          <w:sz w:val="28"/>
          <w:szCs w:val="28"/>
        </w:rPr>
        <w:t>Формирование современной городской среды на территории города Ставрополя</w:t>
      </w:r>
      <w:r w:rsidRPr="005128C2">
        <w:rPr>
          <w:sz w:val="28"/>
          <w:szCs w:val="28"/>
        </w:rPr>
        <w:t>» (далее – Программа) является комитет городского хозяйства администрации города Ставрополя. Ответственными соисполнителями Программы являются администрация Ленинского района города Ставрополя, администрация Октябрьского района города Ставрополя, администрация Промышленного района города Ставрополя</w:t>
      </w:r>
      <w:r>
        <w:rPr>
          <w:sz w:val="28"/>
          <w:szCs w:val="28"/>
        </w:rPr>
        <w:t>.</w:t>
      </w:r>
    </w:p>
    <w:p w:rsidR="00150A12" w:rsidRDefault="00150A12" w:rsidP="00150A1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целях реализации Программы будут созданы </w:t>
      </w:r>
      <w:r>
        <w:rPr>
          <w:sz w:val="28"/>
        </w:rPr>
        <w:t>инвентаризационные комиссии по</w:t>
      </w:r>
      <w:r>
        <w:rPr>
          <w:sz w:val="28"/>
          <w:szCs w:val="28"/>
          <w:lang w:eastAsia="zh-CN"/>
        </w:rPr>
        <w:t xml:space="preserve"> обследованию дворовых и общественных территорий города Ставрополя. Комиссии осуществляют следующие функции: </w:t>
      </w:r>
    </w:p>
    <w:p w:rsidR="00150A12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проводят инвентаризацию путем натурного обследования общественных и дворовых территорий города Ставрополя, расположенных на них элементов;</w:t>
      </w:r>
    </w:p>
    <w:p w:rsidR="00150A12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определяют физическое состояние всех общественных и дворовых территорий города Ставрополя и необходимость их благоустройства в 2018 - 2022 годах.</w:t>
      </w:r>
    </w:p>
    <w:p w:rsidR="00150A12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 результатам проведения инвентаризации комиссии составляют: </w:t>
      </w:r>
    </w:p>
    <w:p w:rsidR="00150A12" w:rsidRPr="00A90C83" w:rsidRDefault="00323B7B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hyperlink r:id="rId9" w:history="1">
        <w:proofErr w:type="gramStart"/>
        <w:r w:rsidR="00150A12" w:rsidRPr="00A90C83">
          <w:rPr>
            <w:sz w:val="28"/>
            <w:szCs w:val="28"/>
            <w:lang w:eastAsia="zh-CN"/>
          </w:rPr>
          <w:t>паспорт</w:t>
        </w:r>
        <w:proofErr w:type="gramEnd"/>
      </w:hyperlink>
      <w:r w:rsidR="00037A79" w:rsidRPr="00037A79">
        <w:rPr>
          <w:sz w:val="28"/>
          <w:szCs w:val="28"/>
          <w:lang w:eastAsia="zh-CN"/>
        </w:rPr>
        <w:t>а</w:t>
      </w:r>
      <w:r w:rsidR="00150A12" w:rsidRPr="00A90C83">
        <w:rPr>
          <w:sz w:val="28"/>
          <w:szCs w:val="28"/>
          <w:lang w:eastAsia="zh-CN"/>
        </w:rPr>
        <w:t xml:space="preserve"> благоустройства общественн</w:t>
      </w:r>
      <w:r w:rsidR="00150A12">
        <w:rPr>
          <w:sz w:val="28"/>
          <w:szCs w:val="28"/>
          <w:lang w:eastAsia="zh-CN"/>
        </w:rPr>
        <w:t>ых и дворовых</w:t>
      </w:r>
      <w:r w:rsidR="00150A12" w:rsidRPr="00A90C83">
        <w:rPr>
          <w:sz w:val="28"/>
          <w:szCs w:val="28"/>
          <w:lang w:eastAsia="zh-CN"/>
        </w:rPr>
        <w:t xml:space="preserve"> территори</w:t>
      </w:r>
      <w:r w:rsidR="00150A12">
        <w:rPr>
          <w:sz w:val="28"/>
          <w:szCs w:val="28"/>
          <w:lang w:eastAsia="zh-CN"/>
        </w:rPr>
        <w:t>й</w:t>
      </w:r>
      <w:r w:rsidR="00150A12" w:rsidRPr="00A90C83">
        <w:rPr>
          <w:sz w:val="28"/>
          <w:szCs w:val="28"/>
          <w:lang w:eastAsia="zh-CN"/>
        </w:rPr>
        <w:t xml:space="preserve"> </w:t>
      </w:r>
      <w:r w:rsidR="00150A12">
        <w:rPr>
          <w:sz w:val="28"/>
          <w:szCs w:val="28"/>
          <w:lang w:eastAsia="zh-CN"/>
        </w:rPr>
        <w:t>города Ставрополя по утвержденной форме;</w:t>
      </w:r>
    </w:p>
    <w:p w:rsidR="00150A12" w:rsidRDefault="00323B7B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hyperlink r:id="rId10" w:history="1">
        <w:r w:rsidR="00150A12" w:rsidRPr="00A90C83">
          <w:rPr>
            <w:sz w:val="28"/>
            <w:szCs w:val="28"/>
            <w:lang w:eastAsia="zh-CN"/>
          </w:rPr>
          <w:t>паспорт</w:t>
        </w:r>
      </w:hyperlink>
      <w:r w:rsidR="00150A12" w:rsidRPr="00A90C83">
        <w:rPr>
          <w:sz w:val="28"/>
          <w:szCs w:val="28"/>
          <w:lang w:eastAsia="zh-CN"/>
        </w:rPr>
        <w:t xml:space="preserve"> </w:t>
      </w:r>
      <w:proofErr w:type="gramStart"/>
      <w:r w:rsidR="00150A12">
        <w:rPr>
          <w:sz w:val="28"/>
          <w:szCs w:val="28"/>
          <w:lang w:eastAsia="zh-CN"/>
        </w:rPr>
        <w:t>благоустройства муниципального образования города Ставрополя Ставропольского края</w:t>
      </w:r>
      <w:proofErr w:type="gramEnd"/>
      <w:r w:rsidR="00150A12">
        <w:rPr>
          <w:sz w:val="28"/>
          <w:szCs w:val="28"/>
          <w:lang w:eastAsia="zh-CN"/>
        </w:rPr>
        <w:t xml:space="preserve">  по утвержденной форме.</w:t>
      </w:r>
    </w:p>
    <w:p w:rsidR="00150A12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150A12" w:rsidRDefault="00150A12" w:rsidP="00150A12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150A12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комиссий формируется из представителей органов местного самоуправления города Ставрополя, отраслевых (функциональных) органов администрации города Ставрополя и утверждается</w:t>
      </w:r>
      <w:r w:rsidRPr="002F451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города Ставрополя.</w:t>
      </w:r>
    </w:p>
    <w:p w:rsidR="005128C2" w:rsidRPr="005128C2" w:rsidRDefault="005128C2" w:rsidP="00150A12">
      <w:pPr>
        <w:widowControl w:val="0"/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 w:rsidRPr="005128C2">
        <w:rPr>
          <w:sz w:val="28"/>
          <w:szCs w:val="28"/>
        </w:rPr>
        <w:t xml:space="preserve">Реализация Программы будет осуществляться </w:t>
      </w:r>
      <w:r>
        <w:rPr>
          <w:sz w:val="28"/>
          <w:szCs w:val="28"/>
        </w:rPr>
        <w:t>пять</w:t>
      </w:r>
      <w:r w:rsidRPr="005128C2">
        <w:rPr>
          <w:sz w:val="28"/>
          <w:szCs w:val="28"/>
        </w:rPr>
        <w:t xml:space="preserve"> лет, с 201</w:t>
      </w:r>
      <w:r>
        <w:rPr>
          <w:sz w:val="28"/>
          <w:szCs w:val="28"/>
        </w:rPr>
        <w:t>8</w:t>
      </w:r>
      <w:r w:rsidRPr="005128C2">
        <w:rPr>
          <w:sz w:val="28"/>
          <w:szCs w:val="28"/>
        </w:rPr>
        <w:t xml:space="preserve"> года </w:t>
      </w:r>
      <w:r w:rsidR="00150A12">
        <w:rPr>
          <w:sz w:val="28"/>
          <w:szCs w:val="28"/>
        </w:rPr>
        <w:t xml:space="preserve">            </w:t>
      </w:r>
      <w:r w:rsidRPr="005128C2">
        <w:rPr>
          <w:sz w:val="28"/>
          <w:szCs w:val="28"/>
        </w:rPr>
        <w:t>по 2022 год включительно.</w:t>
      </w:r>
    </w:p>
    <w:p w:rsidR="005128C2" w:rsidRPr="005128C2" w:rsidRDefault="005128C2" w:rsidP="00150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8C2">
        <w:rPr>
          <w:sz w:val="28"/>
          <w:szCs w:val="28"/>
        </w:rPr>
        <w:t>Целями Программы являются:</w:t>
      </w:r>
    </w:p>
    <w:p w:rsidR="005128C2" w:rsidRPr="005128C2" w:rsidRDefault="005128C2" w:rsidP="00150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857">
        <w:rPr>
          <w:sz w:val="28"/>
          <w:szCs w:val="28"/>
        </w:rPr>
        <w:t xml:space="preserve">улучшение эстетического облика и повышение </w:t>
      </w:r>
      <w:proofErr w:type="gramStart"/>
      <w:r w:rsidRPr="008D2857">
        <w:rPr>
          <w:sz w:val="28"/>
          <w:szCs w:val="28"/>
        </w:rPr>
        <w:t>уровня благоустройства территорий города Ставрополя</w:t>
      </w:r>
      <w:proofErr w:type="gramEnd"/>
      <w:r>
        <w:rPr>
          <w:sz w:val="28"/>
          <w:szCs w:val="28"/>
        </w:rPr>
        <w:t>.</w:t>
      </w:r>
    </w:p>
    <w:p w:rsidR="005128C2" w:rsidRPr="005128C2" w:rsidRDefault="005128C2" w:rsidP="00150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8C2">
        <w:rPr>
          <w:sz w:val="28"/>
          <w:szCs w:val="28"/>
        </w:rPr>
        <w:t>Задачи Программы:</w:t>
      </w:r>
    </w:p>
    <w:p w:rsidR="005128C2" w:rsidRPr="005128C2" w:rsidRDefault="005128C2" w:rsidP="00150A12">
      <w:pPr>
        <w:widowControl w:val="0"/>
        <w:ind w:firstLine="708"/>
        <w:jc w:val="both"/>
        <w:rPr>
          <w:sz w:val="28"/>
          <w:szCs w:val="28"/>
        </w:rPr>
      </w:pPr>
      <w:r w:rsidRPr="008D2857">
        <w:rPr>
          <w:sz w:val="28"/>
          <w:szCs w:val="28"/>
        </w:rPr>
        <w:t xml:space="preserve">повышение </w:t>
      </w:r>
      <w:proofErr w:type="gramStart"/>
      <w:r w:rsidRPr="008D2857">
        <w:rPr>
          <w:sz w:val="28"/>
          <w:szCs w:val="28"/>
        </w:rPr>
        <w:t>уровня благоустройства дворовых территорий многоквартирных домов Ставрополя</w:t>
      </w:r>
      <w:proofErr w:type="gramEnd"/>
      <w:r w:rsidRPr="008D2857">
        <w:rPr>
          <w:sz w:val="28"/>
          <w:szCs w:val="28"/>
        </w:rPr>
        <w:t>;</w:t>
      </w:r>
    </w:p>
    <w:p w:rsidR="005128C2" w:rsidRPr="005128C2" w:rsidRDefault="005128C2" w:rsidP="00150A12">
      <w:pPr>
        <w:widowControl w:val="0"/>
        <w:ind w:firstLine="708"/>
        <w:jc w:val="both"/>
        <w:rPr>
          <w:sz w:val="28"/>
          <w:szCs w:val="28"/>
        </w:rPr>
      </w:pPr>
      <w:r w:rsidRPr="008D2857">
        <w:rPr>
          <w:sz w:val="28"/>
          <w:szCs w:val="28"/>
        </w:rPr>
        <w:t>повышение уровня благоустройства муниципальных территорий общего пользования</w:t>
      </w:r>
      <w:r w:rsidRPr="005128C2">
        <w:rPr>
          <w:sz w:val="28"/>
          <w:szCs w:val="28"/>
        </w:rPr>
        <w:t>;</w:t>
      </w:r>
    </w:p>
    <w:p w:rsidR="005128C2" w:rsidRDefault="005128C2" w:rsidP="00150A12">
      <w:pPr>
        <w:jc w:val="both"/>
        <w:rPr>
          <w:sz w:val="28"/>
          <w:szCs w:val="28"/>
        </w:rPr>
      </w:pPr>
      <w:r w:rsidRPr="008D2857">
        <w:rPr>
          <w:sz w:val="28"/>
          <w:szCs w:val="28"/>
        </w:rPr>
        <w:t xml:space="preserve">привлечение населения города Ставрополя к активному   участию </w:t>
      </w:r>
      <w:r w:rsidR="00150A12">
        <w:rPr>
          <w:sz w:val="28"/>
          <w:szCs w:val="28"/>
        </w:rPr>
        <w:t xml:space="preserve">                      </w:t>
      </w:r>
      <w:r w:rsidRPr="008D2857">
        <w:rPr>
          <w:sz w:val="28"/>
          <w:szCs w:val="28"/>
        </w:rPr>
        <w:t>в мероприятиях по содержанию и обеспечению сохранности объектов благоустройства</w:t>
      </w:r>
      <w:r>
        <w:rPr>
          <w:sz w:val="28"/>
          <w:szCs w:val="28"/>
        </w:rPr>
        <w:t>.</w:t>
      </w:r>
    </w:p>
    <w:p w:rsidR="008045CB" w:rsidRPr="006A3BA2" w:rsidRDefault="008045CB" w:rsidP="00150A12">
      <w:pPr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Объем финансовых сре</w:t>
      </w:r>
      <w:proofErr w:type="gramStart"/>
      <w:r w:rsidRPr="006A3BA2">
        <w:rPr>
          <w:sz w:val="28"/>
          <w:szCs w:val="28"/>
        </w:rPr>
        <w:t>дств Пр</w:t>
      </w:r>
      <w:proofErr w:type="gramEnd"/>
      <w:r w:rsidRPr="006A3BA2">
        <w:rPr>
          <w:sz w:val="28"/>
          <w:szCs w:val="28"/>
        </w:rPr>
        <w:t>ограммы</w:t>
      </w:r>
      <w:r w:rsidR="00535F52">
        <w:rPr>
          <w:sz w:val="28"/>
          <w:szCs w:val="28"/>
        </w:rPr>
        <w:t xml:space="preserve"> на 2018 – 2022 годы</w:t>
      </w:r>
      <w:r w:rsidRPr="006A3BA2">
        <w:rPr>
          <w:sz w:val="28"/>
          <w:szCs w:val="28"/>
        </w:rPr>
        <w:t xml:space="preserve"> составляет 485714,25 тыс. рублей, в том числе по годам:</w:t>
      </w:r>
    </w:p>
    <w:p w:rsidR="008045CB" w:rsidRPr="006A3BA2" w:rsidRDefault="008045CB" w:rsidP="00150A12">
      <w:pPr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2018 год – 97142,85 тыс. рублей;</w:t>
      </w:r>
    </w:p>
    <w:p w:rsidR="008045CB" w:rsidRPr="006A3BA2" w:rsidRDefault="008045CB" w:rsidP="00150A12">
      <w:pPr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2019 год – 97142,85 тыс. рублей;</w:t>
      </w:r>
    </w:p>
    <w:p w:rsidR="008045CB" w:rsidRPr="006A3BA2" w:rsidRDefault="008045CB" w:rsidP="00150A12">
      <w:pPr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2020 год – 97142,85 тыс. рублей;</w:t>
      </w:r>
    </w:p>
    <w:p w:rsidR="008045CB" w:rsidRPr="006A3BA2" w:rsidRDefault="008045CB" w:rsidP="00150A12">
      <w:pPr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2021 год – 97142,85 тыс. рублей;</w:t>
      </w:r>
    </w:p>
    <w:p w:rsidR="008045CB" w:rsidRPr="006A3BA2" w:rsidRDefault="008045CB" w:rsidP="00150A12">
      <w:pPr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2022 год – 97142,85 тыс. рублей;</w:t>
      </w:r>
    </w:p>
    <w:p w:rsidR="008045CB" w:rsidRPr="006A3BA2" w:rsidRDefault="008045CB" w:rsidP="00150A12">
      <w:pPr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из них за счет средств: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бюджета города Ставрополя в сумме  35714,25 тыс. рублей, в том числе по годам: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2018 год – 7142,85 тыс. рублей;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2019 год – 7142,85 тыс. рублей;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2020 год – 7142,85 тыс. рублей;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2021 год – 7142,85 тыс. рублей;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 xml:space="preserve">2022 год – 7142,85 тыс. рублей; 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 xml:space="preserve">бюджета Ставропольского края в сумме 450000,00 тыс. рублей, в том числе по годам: 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2018 год – 90000,00 тыс. рублей;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2019 год – 90000,00 тыс. рублей;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2020 год – 90000,00 тыс. рублей;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2021 год – 90000,00 тыс. рублей;</w:t>
      </w:r>
    </w:p>
    <w:p w:rsidR="008045CB" w:rsidRPr="006A3BA2" w:rsidRDefault="008045CB" w:rsidP="00150A12">
      <w:pPr>
        <w:widowControl w:val="0"/>
        <w:ind w:firstLine="709"/>
        <w:jc w:val="both"/>
        <w:rPr>
          <w:sz w:val="28"/>
          <w:szCs w:val="28"/>
        </w:rPr>
      </w:pPr>
      <w:r w:rsidRPr="006A3BA2">
        <w:rPr>
          <w:sz w:val="28"/>
          <w:szCs w:val="28"/>
        </w:rPr>
        <w:t>2022 год – 90000,00 тыс. рублей.</w:t>
      </w:r>
    </w:p>
    <w:p w:rsidR="00B85416" w:rsidRPr="006A3BA2" w:rsidRDefault="00B85416" w:rsidP="00150A12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B85416">
        <w:rPr>
          <w:sz w:val="28"/>
          <w:szCs w:val="28"/>
        </w:rPr>
        <w:t xml:space="preserve">Реализация Программы </w:t>
      </w:r>
      <w:r w:rsidRPr="006A3BA2">
        <w:rPr>
          <w:sz w:val="28"/>
          <w:szCs w:val="28"/>
        </w:rPr>
        <w:t>позволит достичь следующих результатов:</w:t>
      </w:r>
    </w:p>
    <w:p w:rsidR="00A8528C" w:rsidRDefault="00A8528C" w:rsidP="00150A12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716DC0">
        <w:rPr>
          <w:sz w:val="28"/>
          <w:szCs w:val="28"/>
        </w:rPr>
        <w:lastRenderedPageBreak/>
        <w:t>увеличить долю благоустроенных дворовых территорий, от общего количества дворовых территорий, подлежащих благоустройству с 1,75 процентов в 2018 году до 1,88 процентов в 2022 году;</w:t>
      </w:r>
    </w:p>
    <w:p w:rsidR="00A8528C" w:rsidRDefault="00A8528C" w:rsidP="00150A12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716DC0">
        <w:rPr>
          <w:sz w:val="28"/>
          <w:szCs w:val="28"/>
        </w:rPr>
        <w:t>увеличить долю благоустроенных общественных территорий, от общего количества общественных территорий, подлежащих благоустройству с 2,27 процентов в 2018 году до 2,50 процентов в 2022 году;</w:t>
      </w:r>
    </w:p>
    <w:p w:rsidR="00A8528C" w:rsidRPr="006A3BA2" w:rsidRDefault="00A8528C" w:rsidP="00150A12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6A3BA2">
        <w:rPr>
          <w:sz w:val="28"/>
          <w:szCs w:val="28"/>
        </w:rPr>
        <w:t xml:space="preserve">увеличить количество благоустроенных дворовых территорий                      с </w:t>
      </w:r>
      <w:r>
        <w:rPr>
          <w:sz w:val="28"/>
          <w:szCs w:val="28"/>
        </w:rPr>
        <w:t xml:space="preserve">22 </w:t>
      </w:r>
      <w:r w:rsidRPr="006A3BA2">
        <w:rPr>
          <w:sz w:val="28"/>
          <w:szCs w:val="28"/>
        </w:rPr>
        <w:t>единиц в 201</w:t>
      </w:r>
      <w:r>
        <w:rPr>
          <w:sz w:val="28"/>
          <w:szCs w:val="28"/>
        </w:rPr>
        <w:t>8</w:t>
      </w:r>
      <w:r w:rsidRPr="006A3BA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62</w:t>
      </w:r>
      <w:r w:rsidRPr="006A3BA2">
        <w:rPr>
          <w:sz w:val="28"/>
          <w:szCs w:val="28"/>
        </w:rPr>
        <w:t xml:space="preserve"> единиц к 2022 году;</w:t>
      </w:r>
    </w:p>
    <w:p w:rsidR="00A8528C" w:rsidRPr="006A3BA2" w:rsidRDefault="00A8528C" w:rsidP="00150A12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6A3BA2">
        <w:rPr>
          <w:sz w:val="28"/>
          <w:szCs w:val="28"/>
        </w:rPr>
        <w:t xml:space="preserve">увеличить количество благоустроенных общественных территорий             с </w:t>
      </w:r>
      <w:r>
        <w:rPr>
          <w:sz w:val="28"/>
          <w:szCs w:val="28"/>
        </w:rPr>
        <w:t xml:space="preserve">2 </w:t>
      </w:r>
      <w:r w:rsidRPr="006A3BA2">
        <w:rPr>
          <w:sz w:val="28"/>
          <w:szCs w:val="28"/>
        </w:rPr>
        <w:t xml:space="preserve">единиц в 2018 году до </w:t>
      </w:r>
      <w:r>
        <w:rPr>
          <w:sz w:val="28"/>
          <w:szCs w:val="28"/>
        </w:rPr>
        <w:t>6</w:t>
      </w:r>
      <w:r w:rsidRPr="006A3BA2">
        <w:rPr>
          <w:sz w:val="28"/>
          <w:szCs w:val="28"/>
        </w:rPr>
        <w:t xml:space="preserve"> единиц к 2022 году</w:t>
      </w:r>
      <w:r>
        <w:rPr>
          <w:sz w:val="28"/>
          <w:szCs w:val="28"/>
        </w:rPr>
        <w:t>;</w:t>
      </w:r>
    </w:p>
    <w:p w:rsidR="00B85416" w:rsidRPr="00B85416" w:rsidRDefault="00B85416" w:rsidP="00150A12">
      <w:pPr>
        <w:widowControl w:val="0"/>
        <w:ind w:firstLine="708"/>
        <w:jc w:val="both"/>
        <w:rPr>
          <w:sz w:val="28"/>
          <w:szCs w:val="28"/>
        </w:rPr>
      </w:pPr>
      <w:r w:rsidRPr="00B85416">
        <w:rPr>
          <w:sz w:val="28"/>
          <w:szCs w:val="28"/>
        </w:rPr>
        <w:t xml:space="preserve">повысить уровень </w:t>
      </w:r>
      <w:proofErr w:type="gramStart"/>
      <w:r w:rsidRPr="00B85416">
        <w:rPr>
          <w:sz w:val="28"/>
          <w:szCs w:val="28"/>
        </w:rPr>
        <w:t>комфортности проживания населения города Ставрополя</w:t>
      </w:r>
      <w:proofErr w:type="gramEnd"/>
      <w:r w:rsidRPr="00B85416">
        <w:rPr>
          <w:sz w:val="28"/>
          <w:szCs w:val="28"/>
        </w:rPr>
        <w:t>.</w:t>
      </w:r>
    </w:p>
    <w:p w:rsidR="00B85416" w:rsidRPr="006A3BA2" w:rsidRDefault="00B85416" w:rsidP="00B85416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p w:rsidR="005128C2" w:rsidRDefault="005128C2" w:rsidP="005128C2">
      <w:pPr>
        <w:ind w:right="142"/>
        <w:jc w:val="both"/>
        <w:rPr>
          <w:sz w:val="28"/>
          <w:szCs w:val="28"/>
        </w:rPr>
      </w:pPr>
    </w:p>
    <w:p w:rsidR="00F47CF1" w:rsidRDefault="00F47CF1" w:rsidP="008E7BD9">
      <w:pPr>
        <w:ind w:right="-284"/>
        <w:jc w:val="both"/>
        <w:rPr>
          <w:sz w:val="28"/>
          <w:szCs w:val="28"/>
        </w:rPr>
      </w:pPr>
    </w:p>
    <w:p w:rsidR="00F22B21" w:rsidRPr="00AA7F00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proofErr w:type="gramStart"/>
      <w:r w:rsidRPr="00AA7F00">
        <w:rPr>
          <w:sz w:val="28"/>
          <w:szCs w:val="28"/>
        </w:rPr>
        <w:t>Исполняющий</w:t>
      </w:r>
      <w:proofErr w:type="gramEnd"/>
      <w:r w:rsidRPr="00AA7F00">
        <w:rPr>
          <w:sz w:val="28"/>
          <w:szCs w:val="28"/>
        </w:rPr>
        <w:t xml:space="preserve"> обязанности </w:t>
      </w:r>
    </w:p>
    <w:p w:rsidR="00F22B21" w:rsidRPr="00AA7F00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AA7F00">
        <w:rPr>
          <w:sz w:val="28"/>
          <w:szCs w:val="28"/>
        </w:rPr>
        <w:t>заместителя главы администрации</w:t>
      </w:r>
    </w:p>
    <w:p w:rsidR="00F22B21" w:rsidRPr="00AA7F00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AA7F00">
        <w:rPr>
          <w:sz w:val="28"/>
          <w:szCs w:val="28"/>
        </w:rPr>
        <w:t xml:space="preserve">города Ставрополя, руководителя </w:t>
      </w:r>
    </w:p>
    <w:p w:rsidR="00F22B21" w:rsidRPr="00AA7F00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AA7F00">
        <w:rPr>
          <w:sz w:val="28"/>
          <w:szCs w:val="28"/>
        </w:rPr>
        <w:t xml:space="preserve">комитета городского хозяйства </w:t>
      </w:r>
    </w:p>
    <w:p w:rsidR="00F22B21" w:rsidRPr="00AA7F00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AA7F00">
        <w:rPr>
          <w:sz w:val="28"/>
          <w:szCs w:val="28"/>
        </w:rPr>
        <w:t xml:space="preserve">администрации города Ставрополя </w:t>
      </w:r>
    </w:p>
    <w:p w:rsidR="00F22B21" w:rsidRPr="00AA7F00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AA7F00">
        <w:rPr>
          <w:sz w:val="28"/>
          <w:szCs w:val="28"/>
        </w:rPr>
        <w:t>первый заместитель руководителя</w:t>
      </w:r>
    </w:p>
    <w:p w:rsidR="00F22B21" w:rsidRPr="00AA7F00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AA7F00">
        <w:rPr>
          <w:sz w:val="28"/>
          <w:szCs w:val="28"/>
        </w:rPr>
        <w:t>комитета городского хозяйства</w:t>
      </w:r>
    </w:p>
    <w:p w:rsidR="00F22B21" w:rsidRPr="00AA7F00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AA7F00">
        <w:rPr>
          <w:sz w:val="28"/>
          <w:szCs w:val="28"/>
        </w:rPr>
        <w:t xml:space="preserve">администрации города Ставрополя                                            </w:t>
      </w:r>
      <w:r>
        <w:rPr>
          <w:sz w:val="28"/>
          <w:szCs w:val="28"/>
        </w:rPr>
        <w:t xml:space="preserve">  </w:t>
      </w:r>
      <w:r w:rsidRPr="00AA7F00">
        <w:rPr>
          <w:sz w:val="28"/>
          <w:szCs w:val="28"/>
        </w:rPr>
        <w:t>И.А. Скорняков</w:t>
      </w:r>
    </w:p>
    <w:p w:rsidR="00690993" w:rsidRDefault="00690993" w:rsidP="008E7BD9">
      <w:pPr>
        <w:pStyle w:val="a3"/>
        <w:spacing w:line="240" w:lineRule="exact"/>
        <w:rPr>
          <w:b/>
          <w:sz w:val="28"/>
          <w:szCs w:val="28"/>
        </w:rPr>
      </w:pPr>
    </w:p>
    <w:p w:rsidR="00690993" w:rsidRDefault="00690993" w:rsidP="008E7BD9">
      <w:pPr>
        <w:pStyle w:val="a3"/>
        <w:spacing w:line="240" w:lineRule="exact"/>
        <w:rPr>
          <w:b/>
          <w:sz w:val="10"/>
          <w:szCs w:val="10"/>
        </w:rPr>
      </w:pPr>
    </w:p>
    <w:p w:rsidR="002A408A" w:rsidRDefault="002A408A" w:rsidP="008E7BD9">
      <w:pPr>
        <w:pStyle w:val="a3"/>
        <w:spacing w:line="240" w:lineRule="exact"/>
        <w:rPr>
          <w:b/>
          <w:sz w:val="10"/>
          <w:szCs w:val="10"/>
        </w:rPr>
      </w:pPr>
    </w:p>
    <w:p w:rsidR="002D1B86" w:rsidRDefault="002D1B86" w:rsidP="008E7BD9">
      <w:pPr>
        <w:pStyle w:val="a3"/>
        <w:spacing w:line="240" w:lineRule="exact"/>
        <w:rPr>
          <w:b/>
          <w:sz w:val="10"/>
          <w:szCs w:val="10"/>
        </w:rPr>
      </w:pPr>
    </w:p>
    <w:p w:rsidR="00724751" w:rsidRDefault="00724751" w:rsidP="008E7BD9">
      <w:pPr>
        <w:pStyle w:val="a3"/>
        <w:spacing w:line="240" w:lineRule="exact"/>
        <w:rPr>
          <w:b/>
          <w:sz w:val="10"/>
          <w:szCs w:val="10"/>
        </w:rPr>
      </w:pPr>
    </w:p>
    <w:p w:rsidR="00724751" w:rsidRDefault="00724751" w:rsidP="008E7BD9">
      <w:pPr>
        <w:pStyle w:val="a3"/>
        <w:spacing w:line="240" w:lineRule="exact"/>
        <w:rPr>
          <w:b/>
          <w:sz w:val="10"/>
          <w:szCs w:val="10"/>
        </w:rPr>
      </w:pPr>
    </w:p>
    <w:p w:rsidR="00B85416" w:rsidRDefault="00B85416" w:rsidP="008E7BD9">
      <w:pPr>
        <w:pStyle w:val="a3"/>
        <w:spacing w:line="240" w:lineRule="exact"/>
        <w:rPr>
          <w:b/>
          <w:sz w:val="10"/>
          <w:szCs w:val="10"/>
        </w:rPr>
      </w:pPr>
    </w:p>
    <w:p w:rsidR="00B85416" w:rsidRDefault="00B85416" w:rsidP="008E7BD9">
      <w:pPr>
        <w:pStyle w:val="a3"/>
        <w:spacing w:line="240" w:lineRule="exact"/>
        <w:rPr>
          <w:b/>
          <w:sz w:val="10"/>
          <w:szCs w:val="10"/>
        </w:rPr>
      </w:pPr>
    </w:p>
    <w:p w:rsidR="00724751" w:rsidRDefault="00724751" w:rsidP="008E7BD9">
      <w:pPr>
        <w:pStyle w:val="a3"/>
        <w:spacing w:line="240" w:lineRule="exact"/>
        <w:rPr>
          <w:b/>
          <w:sz w:val="10"/>
          <w:szCs w:val="10"/>
        </w:rPr>
      </w:pPr>
    </w:p>
    <w:p w:rsidR="00724751" w:rsidRDefault="00724751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037A79" w:rsidRDefault="00037A79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150A12" w:rsidRDefault="00150A12" w:rsidP="008E7BD9">
      <w:pPr>
        <w:pStyle w:val="a3"/>
        <w:spacing w:line="240" w:lineRule="exact"/>
        <w:rPr>
          <w:sz w:val="20"/>
        </w:rPr>
      </w:pPr>
    </w:p>
    <w:p w:rsidR="0073457F" w:rsidRDefault="00037A79" w:rsidP="008E7BD9">
      <w:pPr>
        <w:pStyle w:val="a3"/>
        <w:spacing w:line="240" w:lineRule="exact"/>
        <w:rPr>
          <w:sz w:val="20"/>
        </w:rPr>
      </w:pPr>
      <w:r>
        <w:rPr>
          <w:sz w:val="20"/>
        </w:rPr>
        <w:t xml:space="preserve">А.В. </w:t>
      </w:r>
      <w:proofErr w:type="spellStart"/>
      <w:r>
        <w:rPr>
          <w:sz w:val="20"/>
        </w:rPr>
        <w:t>Груднев</w:t>
      </w:r>
      <w:proofErr w:type="spellEnd"/>
    </w:p>
    <w:p w:rsidR="006C2146" w:rsidRPr="002A408A" w:rsidRDefault="00A12AA4" w:rsidP="008E7BD9">
      <w:pPr>
        <w:pStyle w:val="a3"/>
        <w:spacing w:line="240" w:lineRule="exact"/>
        <w:rPr>
          <w:sz w:val="20"/>
        </w:rPr>
      </w:pPr>
      <w:bookmarkStart w:id="0" w:name="_GoBack"/>
      <w:bookmarkEnd w:id="0"/>
      <w:r>
        <w:rPr>
          <w:sz w:val="20"/>
        </w:rPr>
        <w:t>Т</w:t>
      </w:r>
      <w:r w:rsidR="008D5619">
        <w:rPr>
          <w:sz w:val="20"/>
        </w:rPr>
        <w:t>.</w:t>
      </w:r>
      <w:r>
        <w:rPr>
          <w:sz w:val="20"/>
        </w:rPr>
        <w:t>Д</w:t>
      </w:r>
      <w:r w:rsidR="00082904">
        <w:rPr>
          <w:sz w:val="20"/>
        </w:rPr>
        <w:t xml:space="preserve">. </w:t>
      </w:r>
      <w:r>
        <w:rPr>
          <w:sz w:val="20"/>
        </w:rPr>
        <w:t>Камалова</w:t>
      </w:r>
    </w:p>
    <w:p w:rsidR="00685672" w:rsidRPr="00082904" w:rsidRDefault="008E7BD9" w:rsidP="00ED5D7F">
      <w:pPr>
        <w:pStyle w:val="a3"/>
        <w:spacing w:line="240" w:lineRule="exact"/>
        <w:rPr>
          <w:sz w:val="20"/>
        </w:rPr>
      </w:pPr>
      <w:r w:rsidRPr="008E7BD9">
        <w:rPr>
          <w:sz w:val="20"/>
        </w:rPr>
        <w:t>35-</w:t>
      </w:r>
      <w:r w:rsidR="00A12AA4">
        <w:rPr>
          <w:sz w:val="20"/>
        </w:rPr>
        <w:t>11-62</w:t>
      </w:r>
    </w:p>
    <w:sectPr w:rsidR="00685672" w:rsidRPr="00082904" w:rsidSect="00150A12">
      <w:headerReference w:type="default" r:id="rId11"/>
      <w:pgSz w:w="11906" w:h="16838"/>
      <w:pgMar w:top="1418" w:right="566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09" w:rsidRDefault="00544809" w:rsidP="006B5B5B">
      <w:r>
        <w:separator/>
      </w:r>
    </w:p>
  </w:endnote>
  <w:endnote w:type="continuationSeparator" w:id="0">
    <w:p w:rsidR="00544809" w:rsidRDefault="00544809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09" w:rsidRDefault="00544809" w:rsidP="006B5B5B">
      <w:r>
        <w:separator/>
      </w:r>
    </w:p>
  </w:footnote>
  <w:footnote w:type="continuationSeparator" w:id="0">
    <w:p w:rsidR="00544809" w:rsidRDefault="00544809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323B7B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037A79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15176"/>
    <w:rsid w:val="000358B2"/>
    <w:rsid w:val="00037A79"/>
    <w:rsid w:val="00054F87"/>
    <w:rsid w:val="00064AAC"/>
    <w:rsid w:val="00072DB3"/>
    <w:rsid w:val="000804C8"/>
    <w:rsid w:val="00082904"/>
    <w:rsid w:val="000A75D1"/>
    <w:rsid w:val="00114502"/>
    <w:rsid w:val="00150A12"/>
    <w:rsid w:val="001564E7"/>
    <w:rsid w:val="001D1613"/>
    <w:rsid w:val="00203D5C"/>
    <w:rsid w:val="00207C3A"/>
    <w:rsid w:val="0022466C"/>
    <w:rsid w:val="00245D22"/>
    <w:rsid w:val="002752E5"/>
    <w:rsid w:val="00293082"/>
    <w:rsid w:val="00293786"/>
    <w:rsid w:val="002A408A"/>
    <w:rsid w:val="002B332B"/>
    <w:rsid w:val="002D1B86"/>
    <w:rsid w:val="002E56ED"/>
    <w:rsid w:val="00323B7B"/>
    <w:rsid w:val="0033303B"/>
    <w:rsid w:val="0036741C"/>
    <w:rsid w:val="00367E30"/>
    <w:rsid w:val="00372E2D"/>
    <w:rsid w:val="003E04B7"/>
    <w:rsid w:val="003F3B6A"/>
    <w:rsid w:val="003F442B"/>
    <w:rsid w:val="00402666"/>
    <w:rsid w:val="004451D8"/>
    <w:rsid w:val="00462E7C"/>
    <w:rsid w:val="004B529B"/>
    <w:rsid w:val="00505FF9"/>
    <w:rsid w:val="005128C2"/>
    <w:rsid w:val="00513508"/>
    <w:rsid w:val="0053140B"/>
    <w:rsid w:val="00535F52"/>
    <w:rsid w:val="00544809"/>
    <w:rsid w:val="00582D7A"/>
    <w:rsid w:val="00595CBA"/>
    <w:rsid w:val="005E0025"/>
    <w:rsid w:val="005F0CE5"/>
    <w:rsid w:val="00641FD3"/>
    <w:rsid w:val="006752B2"/>
    <w:rsid w:val="00685672"/>
    <w:rsid w:val="00690993"/>
    <w:rsid w:val="006A0B86"/>
    <w:rsid w:val="006B5B5B"/>
    <w:rsid w:val="006C2146"/>
    <w:rsid w:val="006C3E44"/>
    <w:rsid w:val="006D1D85"/>
    <w:rsid w:val="006D2D00"/>
    <w:rsid w:val="006F1326"/>
    <w:rsid w:val="00724751"/>
    <w:rsid w:val="0073457F"/>
    <w:rsid w:val="00770415"/>
    <w:rsid w:val="007A71AB"/>
    <w:rsid w:val="008045CB"/>
    <w:rsid w:val="00807CEF"/>
    <w:rsid w:val="00816832"/>
    <w:rsid w:val="00826D39"/>
    <w:rsid w:val="00852851"/>
    <w:rsid w:val="008C518A"/>
    <w:rsid w:val="008D0E7C"/>
    <w:rsid w:val="008D5619"/>
    <w:rsid w:val="008E2FE6"/>
    <w:rsid w:val="008E6831"/>
    <w:rsid w:val="008E7BD9"/>
    <w:rsid w:val="008F0108"/>
    <w:rsid w:val="008F2B16"/>
    <w:rsid w:val="00903B37"/>
    <w:rsid w:val="0092038B"/>
    <w:rsid w:val="0093335C"/>
    <w:rsid w:val="00967710"/>
    <w:rsid w:val="009815FC"/>
    <w:rsid w:val="00990A64"/>
    <w:rsid w:val="00996A8D"/>
    <w:rsid w:val="009A62E3"/>
    <w:rsid w:val="009B044D"/>
    <w:rsid w:val="009D0413"/>
    <w:rsid w:val="009E0B60"/>
    <w:rsid w:val="00A12AA4"/>
    <w:rsid w:val="00A2138A"/>
    <w:rsid w:val="00A224EA"/>
    <w:rsid w:val="00A664F6"/>
    <w:rsid w:val="00A66C8A"/>
    <w:rsid w:val="00A72790"/>
    <w:rsid w:val="00A750B9"/>
    <w:rsid w:val="00A8528C"/>
    <w:rsid w:val="00A85F8D"/>
    <w:rsid w:val="00A87208"/>
    <w:rsid w:val="00AB4482"/>
    <w:rsid w:val="00B54BEB"/>
    <w:rsid w:val="00B61D85"/>
    <w:rsid w:val="00B77CC7"/>
    <w:rsid w:val="00B85416"/>
    <w:rsid w:val="00BA0611"/>
    <w:rsid w:val="00BA1164"/>
    <w:rsid w:val="00BA66AA"/>
    <w:rsid w:val="00BB4080"/>
    <w:rsid w:val="00BE3C5A"/>
    <w:rsid w:val="00BF50A7"/>
    <w:rsid w:val="00C43BF7"/>
    <w:rsid w:val="00C7308B"/>
    <w:rsid w:val="00C963C2"/>
    <w:rsid w:val="00D04583"/>
    <w:rsid w:val="00D20762"/>
    <w:rsid w:val="00D924B9"/>
    <w:rsid w:val="00DA26FF"/>
    <w:rsid w:val="00DE4006"/>
    <w:rsid w:val="00E66892"/>
    <w:rsid w:val="00E673CB"/>
    <w:rsid w:val="00ED2BE5"/>
    <w:rsid w:val="00ED5D7F"/>
    <w:rsid w:val="00F22B21"/>
    <w:rsid w:val="00F32B08"/>
    <w:rsid w:val="00F47CF1"/>
    <w:rsid w:val="00F56A94"/>
    <w:rsid w:val="00F92193"/>
    <w:rsid w:val="00F934B2"/>
    <w:rsid w:val="00F93A7B"/>
    <w:rsid w:val="00FC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B7840ACCE5F5670F88BB65EF020261203BF809CC3481E117AE6C719IF5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B7840ACCE5F5670F88BB65EF020261203BB849EC3481E117AE6C719F2AE55EB2CA624930077DBIC50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0E9C6C2C8C0F2B0D1C56BB4975AA104779C1D7949942FB98BF9936B5285C7013D82BB954BBDE7DC70257D92xCz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E9C6C2C8C0F2B0D1C56BB4975AA104779C1D7949942FB98BF9936B5285C7013D82BB954BBDE7DC70257F95xCz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589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6</cp:revision>
  <cp:lastPrinted>2017-08-31T14:29:00Z</cp:lastPrinted>
  <dcterms:created xsi:type="dcterms:W3CDTF">2017-09-14T12:01:00Z</dcterms:created>
  <dcterms:modified xsi:type="dcterms:W3CDTF">2017-09-20T11:38:00Z</dcterms:modified>
</cp:coreProperties>
</file>